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F40" w:rsidRDefault="00304F40" w:rsidP="00304F40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КАЛЕНДАРНЫЙ ПЛАН ВОСПИТАТЕЛЬНОЙ РАБОТЫ ДЕТСКОГО ЛАГЕРЯ </w:t>
      </w:r>
    </w:p>
    <w:p w:rsidR="00304F40" w:rsidRDefault="00304F40" w:rsidP="00304F40">
      <w:pPr>
        <w:pStyle w:val="Default"/>
        <w:jc w:val="center"/>
      </w:pPr>
      <w:r>
        <w:rPr>
          <w:b/>
          <w:bCs/>
        </w:rPr>
        <w:t xml:space="preserve">«Первые в движении» на 2026 год </w:t>
      </w:r>
    </w:p>
    <w:p w:rsidR="00304F40" w:rsidRDefault="00304F40" w:rsidP="00304F40">
      <w:pPr>
        <w:pStyle w:val="Default"/>
        <w:jc w:val="both"/>
      </w:pPr>
      <w:r>
        <w:t xml:space="preserve"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 </w:t>
      </w:r>
    </w:p>
    <w:p w:rsidR="00304F40" w:rsidRDefault="00304F40" w:rsidP="00304F40">
      <w:pPr>
        <w:pStyle w:val="Default"/>
        <w:jc w:val="both"/>
      </w:pPr>
      <w:r>
        <w:t xml:space="preserve"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 </w:t>
      </w:r>
    </w:p>
    <w:p w:rsidR="00304F40" w:rsidRDefault="00304F40" w:rsidP="00304F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Год посвящен </w:t>
      </w:r>
      <w:r>
        <w:rPr>
          <w:rFonts w:ascii="Times New Roman" w:hAnsi="Times New Roman" w:cs="Times New Roman"/>
          <w:sz w:val="24"/>
          <w:szCs w:val="24"/>
        </w:rPr>
        <w:t>году единства народов России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26"/>
        <w:gridCol w:w="2766"/>
        <w:gridCol w:w="1676"/>
        <w:gridCol w:w="2085"/>
        <w:gridCol w:w="1550"/>
        <w:gridCol w:w="1492"/>
      </w:tblGrid>
      <w:tr w:rsidR="00304F40" w:rsidTr="00304F40">
        <w:trPr>
          <w:trHeight w:val="248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проведения</w:t>
            </w:r>
          </w:p>
        </w:tc>
        <w:tc>
          <w:tcPr>
            <w:tcW w:w="5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проведения</w:t>
            </w:r>
          </w:p>
        </w:tc>
      </w:tr>
      <w:tr w:rsidR="00304F40" w:rsidTr="00304F40">
        <w:trPr>
          <w:trHeight w:val="2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Всероссийский\</w:t>
            </w:r>
          </w:p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 лагерь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</w:t>
            </w:r>
          </w:p>
        </w:tc>
      </w:tr>
      <w:tr w:rsidR="00304F40" w:rsidTr="00304F40">
        <w:tc>
          <w:tcPr>
            <w:tcW w:w="104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Модуль «Будущее России».</w:t>
            </w: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День Русского языка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06.06.2026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День России-12.06.25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11.06.2026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День памяти и скорби-22.06.25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22.06.2026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104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Модуль «Ключевые мероприятия детского лагеря».</w:t>
            </w: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Торжественная церемония </w:t>
            </w:r>
          </w:p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подъёма Государственного флага РФ и исполнение гимна РФ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Ежедневно </w:t>
            </w:r>
          </w:p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Торжественное открытие и закрытие детского лагеря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01.06.2026 </w:t>
            </w:r>
          </w:p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30.06.2026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Конкурс рисунков на тротуарах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«Счастливое детство» ко дню защиты детей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02.06.2026 </w:t>
            </w:r>
          </w:p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Тематические и спортивные мероприятия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Согласно плана- </w:t>
            </w:r>
          </w:p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сетки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Игра «Знакомьтесь, это я!»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02.06.2026 </w:t>
            </w:r>
          </w:p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Игра по станциям «В мире прекрасного»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03.06.2026 </w:t>
            </w:r>
          </w:p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Интеллектуальный марафон «По сказкам А.С. Пушкина»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06.06.2026 </w:t>
            </w:r>
          </w:p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Игра «Будь в движении»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09.06.2026 </w:t>
            </w:r>
          </w:p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Флешмоб «Будь первым»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09.06.2026 </w:t>
            </w:r>
          </w:p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Спортивная программа «Сильные и смелые»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09.06.2026 </w:t>
            </w:r>
          </w:p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Кругосветное путешествие «Моя родина-Россия»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11.06.2026 </w:t>
            </w:r>
          </w:p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Квест-игра «Город чемпионов»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16.06.2026 </w:t>
            </w:r>
          </w:p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Игра «Азбука здоровья»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17.06.2026 </w:t>
            </w:r>
          </w:p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Спортивные соревнования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«Спасайкин»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19.06.2026 </w:t>
            </w:r>
          </w:p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Игра «12 записок»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19.06.2026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«Вместе в команде Первых!»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24.06.2026 </w:t>
            </w:r>
          </w:p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Литературно-музыкальная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минутка «Стихи и песни о войне»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20.06.2026 </w:t>
            </w:r>
          </w:p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Торжественная линейка,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посвящѐнная Дню Памяти и скорби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20.06.2026 </w:t>
            </w:r>
          </w:p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Спортивные соревнования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«Малые олимпийские игры»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16.06.2026 </w:t>
            </w:r>
          </w:p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КТД «Рисунок другу на память»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24.06.2026 </w:t>
            </w:r>
          </w:p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Мини-фестиваль «Мы дружбою едины»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30.06.2026 </w:t>
            </w:r>
          </w:p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104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Модуль «Отрядная работа»</w:t>
            </w: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Разработка отрядных уголков,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правил. Разработка эмблемы, отрядная песня, девиз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02.06.2026 </w:t>
            </w:r>
          </w:p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Подведение итогов-анализ дня, награждение самых активных.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Ежедневно </w:t>
            </w:r>
          </w:p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Участие в праздничных концертах и мероприятиях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смены </w:t>
            </w:r>
          </w:p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Подготовка номеров к конкурсу стихов и песен о России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11.06.2026 </w:t>
            </w:r>
          </w:p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Подготовка номеров к мини-фестивалю «Мы дружбою едины»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23.06.2026 </w:t>
            </w:r>
          </w:p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Подготовка номеров к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мероприятию Дня памяти и скорби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19.06.2026 </w:t>
            </w:r>
          </w:p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104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Модуль «Коллективно-творческое дело»</w:t>
            </w: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Торжественное открытие и закрытие детского лагеря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01.06.2026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30.06.2026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Конкурс рисунков на тротуарах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«Счастливое детство» ко дню защиты детей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01.06.2026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rPr>
          <w:trHeight w:val="412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Тематические и спортивные мероприятия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Согласно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плана-сетки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Игра «Знакомьтесь, это я!»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01.06.2026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Игра по станциям «В мире прекрасного»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03.06.2026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Интеллектуальный марафон «По сказкам А.С. Пушкина»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05.06.2026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Игра «Будь в движении»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08.06.2026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Флешмоб «Будь первым»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08.06.2026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Спортивная программа «Сильные и смелые»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08.06.2026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Кругосветное путешествие «Моя родина-Россия»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11.06.2026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Квест-игра «Город чемпионов»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16.06.2026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Игра «Азбука здоровья»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17.06.2026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Спортивные соревнования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«Спасайкин»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19.06.2026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Игра «12 записок»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19.06.2026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«Вместе в команде Первых!»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24.06.2026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Литературно-музыкальная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минутка «Стихи и песни о войне»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20.06.2026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Торжественная линейка,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посвящѐнная Дню Памяти и скорби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20.06.2026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Спортивные соревнования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«Малые олимпийские игры»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16.06.2026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КТД «Рисунок другу на память»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25.06.2026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Мини-фестиваль «Мы дружбою едины»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30.06.2026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104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Модуль «Самоуправление»</w:t>
            </w: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Выбор организаторов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самоуправления отрядов (командир, помощник, физорг)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01.06.2025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деятельности дежурного отряда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смены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Заседания совета командиров отряда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смены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104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Модуль «Здоровый образ жизни»</w:t>
            </w: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Минутка здоровья «Мой рост и вес»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01.06.2026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Минутка здоровья «О пользе и вреде солнца»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01.06.2026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Минутка здоровья «Зелѐная аптечка»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05.06.2026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Минутка здоровья «Осанка-основа красивой походки»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06.06.2026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Минутка здоровья «Солнечный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ожог. Первая помощь при солнечном ожоге»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04.06.2026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Минутка здоровья «Глаза –твои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главные помощники»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09.06.2026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Минутка здоровья «Гигиена тела»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11.06.2026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Минутка здоровья «Поговорим о закаливании»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10.06.2026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Минутка здоровья «Уход за волосами»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16.06.2026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Минутка здоровья «Уход за телом»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17.06.2026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Минутка здоровья «Уход за зубами»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18.06.2026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Минутка здоровья «Книги о здоровье»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19.06.2026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Минутка здоровья «Нет вредным привычкам»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20.06.2026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Минутка здоровья «Закаливание»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23.06.2026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Минутка здоровья «Аптечка туриста»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24.06.2026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Утренняя зарядка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Ежедневно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Подвижные игры на свежем воздухе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Ежедневно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104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Модуль «Организация предметно-эстетической среды»</w:t>
            </w: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Оформление кабинетов школы к тематическим праздникам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лагеря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Оформление отрядных уголков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лагеря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Размещение творческих работ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детей, фотоотчѐтов об интересных событиях в детском лагере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лагеря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Акция по уборке территории школьного двора «Чистый двор»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лагеря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104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Модуль «Профилактика и безопасность»</w:t>
            </w: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Инструктаж по ТБ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Первичны й-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01.06.2026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Минутка безопасности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«Знакомство с планом работы,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законами и правилами поведения в лагере, инструктаж по ТБ»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01.06.2026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Минутка безопасности «Правила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поведения детей на прогулках и в походах. Осторожно, клещи!»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01.06.2026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Минутка безопасности «Правила пожарной безопасности»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05.06.2026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Минутка безопасности «Правила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поведения при проведении спортивных мероприятий»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08.06.2026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Минутка безопасности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«Внимание! Подозрительный предмет»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04.06.2026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Минутка безопасности «Тепловой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удар. Первая помощь при тепловом ударе»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09.06.2026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безопасного поведения на водных объектах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11.06.2026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Просмотр обучающих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видеороликов о дорожной безопасности Минутка безопасности «Как перейти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дорогу»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10.06.2026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Беседа «Терроризм-угроза обществу»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16.06.2026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11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Памятка «Правила поведения в общественных местах»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17.06.2026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Памятка «Правила безопасности и поведения в лагере «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18.06.2026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Памятка «Дверь незнакомцам не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открывай, словам и подаркам не доверяй!»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19.06.2026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Памятка «Правила пользования электроприборами»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23.06.2026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Беседа о запрете управления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транспортными средствами несовершеннолетними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19.06.2026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Маршрутный лист «Безопасная дорога домой»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24.06.2026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Беседа «Помощь при ожогах»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смены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Памятка «Спички детям не игрушки»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смены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Беседа «Правила поведения с незнакомыми людьми»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смены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Маршрутный лист «Безопасная дорога домой»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24.06.2026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Беседа «Помощь при ожогах»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смены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104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Модуль «Работа с вожатыми, воспитателями»</w:t>
            </w: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Инструктивные совещания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смены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104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Модуль «Экскурсии и походы»</w:t>
            </w: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Библиотечная акция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«Лето красное, прекрасное» (Сельская библиотека)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смены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Поход в сельскую амбулаторию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смены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Выездные экскурсии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смены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104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Модуль «Цифровая среда воспитания»</w:t>
            </w: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Беседа «Дети и Интернет»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смены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Выставка детских рисунков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«Безопасный интернет»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03.06.2026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Освещение деятельности детского лагеря в группах в социальных </w:t>
            </w:r>
          </w:p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сетях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смены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4F40" w:rsidTr="00304F40">
        <w:tc>
          <w:tcPr>
            <w:tcW w:w="104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Модуль «Социальное партнёрство»</w:t>
            </w:r>
          </w:p>
        </w:tc>
      </w:tr>
      <w:tr w:rsidR="00304F40" w:rsidTr="00304F4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совместных мероприятий с Кушвинским краеведчкским музеем, детской городской библиотекой, Кушвинским </w:t>
            </w:r>
            <w:r>
              <w:rPr>
                <w:sz w:val="22"/>
                <w:szCs w:val="22"/>
              </w:rPr>
              <w:lastRenderedPageBreak/>
              <w:t>дворцом культуры,  кинотеатром «Феникс», местным отделением «Движения Первых»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F40" w:rsidRDefault="0030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В течение смены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40" w:rsidRDefault="00304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04F40" w:rsidRDefault="00304F40" w:rsidP="00304F40">
      <w:pPr>
        <w:rPr>
          <w:rFonts w:ascii="Times New Roman" w:hAnsi="Times New Roman" w:cs="Times New Roman"/>
          <w:sz w:val="28"/>
          <w:szCs w:val="28"/>
        </w:rPr>
      </w:pPr>
    </w:p>
    <w:p w:rsidR="00304F40" w:rsidRDefault="00304F40" w:rsidP="00304F40">
      <w:pPr>
        <w:rPr>
          <w:rFonts w:ascii="Times New Roman" w:hAnsi="Times New Roman" w:cs="Times New Roman"/>
          <w:sz w:val="28"/>
          <w:szCs w:val="28"/>
        </w:rPr>
      </w:pPr>
    </w:p>
    <w:p w:rsidR="00304F40" w:rsidRDefault="00304F40" w:rsidP="00304F40">
      <w:pPr>
        <w:rPr>
          <w:rFonts w:ascii="Times New Roman" w:hAnsi="Times New Roman" w:cs="Times New Roman"/>
          <w:sz w:val="28"/>
          <w:szCs w:val="28"/>
        </w:rPr>
      </w:pPr>
    </w:p>
    <w:p w:rsidR="00304F40" w:rsidRDefault="00304F40" w:rsidP="00304F40">
      <w:pPr>
        <w:rPr>
          <w:rFonts w:ascii="Times New Roman" w:hAnsi="Times New Roman" w:cs="Times New Roman"/>
          <w:sz w:val="28"/>
          <w:szCs w:val="28"/>
        </w:rPr>
      </w:pPr>
    </w:p>
    <w:p w:rsidR="00304F40" w:rsidRDefault="00304F40" w:rsidP="00304F40">
      <w:pPr>
        <w:rPr>
          <w:rFonts w:ascii="Times New Roman" w:hAnsi="Times New Roman" w:cs="Times New Roman"/>
          <w:sz w:val="28"/>
          <w:szCs w:val="28"/>
        </w:rPr>
      </w:pPr>
    </w:p>
    <w:p w:rsidR="00304F40" w:rsidRDefault="00304F40" w:rsidP="00304F40">
      <w:pPr>
        <w:rPr>
          <w:rFonts w:ascii="Times New Roman" w:hAnsi="Times New Roman" w:cs="Times New Roman"/>
          <w:sz w:val="28"/>
          <w:szCs w:val="28"/>
        </w:rPr>
      </w:pPr>
    </w:p>
    <w:p w:rsidR="00304F40" w:rsidRDefault="00304F40" w:rsidP="00304F40">
      <w:pPr>
        <w:rPr>
          <w:rFonts w:ascii="Times New Roman" w:hAnsi="Times New Roman" w:cs="Times New Roman"/>
          <w:sz w:val="28"/>
          <w:szCs w:val="28"/>
        </w:rPr>
      </w:pPr>
    </w:p>
    <w:p w:rsidR="00304F40" w:rsidRDefault="00304F40" w:rsidP="00304F40">
      <w:pPr>
        <w:rPr>
          <w:rFonts w:ascii="Times New Roman" w:hAnsi="Times New Roman" w:cs="Times New Roman"/>
          <w:sz w:val="28"/>
          <w:szCs w:val="28"/>
        </w:rPr>
      </w:pPr>
    </w:p>
    <w:p w:rsidR="00304F40" w:rsidRDefault="00304F40" w:rsidP="00304F40">
      <w:pPr>
        <w:rPr>
          <w:rFonts w:ascii="Times New Roman" w:hAnsi="Times New Roman" w:cs="Times New Roman"/>
          <w:sz w:val="28"/>
          <w:szCs w:val="28"/>
        </w:rPr>
      </w:pPr>
    </w:p>
    <w:p w:rsidR="00304F40" w:rsidRDefault="00304F40" w:rsidP="00304F40">
      <w:pPr>
        <w:rPr>
          <w:rFonts w:ascii="Times New Roman" w:hAnsi="Times New Roman" w:cs="Times New Roman"/>
          <w:sz w:val="28"/>
          <w:szCs w:val="28"/>
        </w:rPr>
      </w:pPr>
    </w:p>
    <w:p w:rsidR="00304F40" w:rsidRDefault="00304F40" w:rsidP="00304F40">
      <w:pPr>
        <w:rPr>
          <w:rFonts w:ascii="Times New Roman" w:hAnsi="Times New Roman" w:cs="Times New Roman"/>
          <w:sz w:val="28"/>
          <w:szCs w:val="28"/>
        </w:rPr>
      </w:pPr>
    </w:p>
    <w:p w:rsidR="00350306" w:rsidRDefault="00350306">
      <w:bookmarkStart w:id="0" w:name="_GoBack"/>
      <w:bookmarkEnd w:id="0"/>
    </w:p>
    <w:sectPr w:rsidR="00350306" w:rsidSect="00304F40">
      <w:type w:val="continuous"/>
      <w:pgSz w:w="11906" w:h="16838" w:code="9"/>
      <w:pgMar w:top="426" w:right="850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FEA"/>
    <w:rsid w:val="00304F40"/>
    <w:rsid w:val="00350306"/>
    <w:rsid w:val="004932B2"/>
    <w:rsid w:val="0078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B46379-246D-4D7C-BEDB-CF921E4AD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F4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04F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304F4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2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1199</Words>
  <Characters>6835</Characters>
  <Application>Microsoft Office Word</Application>
  <DocSecurity>0</DocSecurity>
  <Lines>56</Lines>
  <Paragraphs>16</Paragraphs>
  <ScaleCrop>false</ScaleCrop>
  <Company/>
  <LinksUpToDate>false</LinksUpToDate>
  <CharactersWithSpaces>8018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2026-07-23T09:26:00Z</dcterms:created>
  <dcterms:modified xsi:type="dcterms:W3CDTF">2026-07-23T09:26:00Z</dcterms:modified>
</cp:coreProperties>
</file>